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AB" w:rsidRPr="00A10A79" w:rsidRDefault="00A10A79" w:rsidP="00A10A79">
      <w:pPr>
        <w:jc w:val="center"/>
        <w:rPr>
          <w:rFonts w:ascii="Cambria Math" w:hAnsi="Cambria Math"/>
          <w:b/>
          <w:sz w:val="26"/>
          <w:szCs w:val="26"/>
        </w:rPr>
      </w:pPr>
      <w:r w:rsidRPr="00A10A79">
        <w:rPr>
          <w:rFonts w:ascii="Cambria Math" w:hAnsi="Cambria Math"/>
          <w:b/>
          <w:sz w:val="26"/>
          <w:szCs w:val="26"/>
        </w:rPr>
        <w:t>KISI-KISI BUDI PEKERTI</w:t>
      </w:r>
    </w:p>
    <w:p w:rsidR="00A10A79" w:rsidRPr="00A10A79" w:rsidRDefault="00A10A79" w:rsidP="00A10A79">
      <w:pPr>
        <w:jc w:val="center"/>
        <w:rPr>
          <w:rFonts w:ascii="Cambria Math" w:hAnsi="Cambria Math"/>
          <w:b/>
          <w:sz w:val="26"/>
          <w:szCs w:val="26"/>
        </w:rPr>
      </w:pPr>
      <w:r w:rsidRPr="00A10A79">
        <w:rPr>
          <w:rFonts w:ascii="Cambria Math" w:hAnsi="Cambria Math"/>
          <w:b/>
          <w:sz w:val="26"/>
          <w:szCs w:val="26"/>
        </w:rPr>
        <w:t>Kelas VII dan VIII</w:t>
      </w:r>
    </w:p>
    <w:p w:rsidR="00A10A79" w:rsidRPr="00A10A79" w:rsidRDefault="00A10A79" w:rsidP="00A10A79">
      <w:pPr>
        <w:jc w:val="center"/>
        <w:rPr>
          <w:rFonts w:ascii="Cambria Math" w:hAnsi="Cambria Math"/>
          <w:b/>
          <w:sz w:val="26"/>
          <w:szCs w:val="26"/>
        </w:rPr>
      </w:pPr>
    </w:p>
    <w:p w:rsidR="00A10A79" w:rsidRDefault="00A10A79" w:rsidP="00A10A79">
      <w:pPr>
        <w:rPr>
          <w:rFonts w:ascii="Cambria Math" w:hAnsi="Cambria Math"/>
          <w:sz w:val="26"/>
          <w:szCs w:val="26"/>
        </w:rPr>
      </w:pPr>
      <w:r w:rsidRPr="00A10A79">
        <w:rPr>
          <w:rFonts w:ascii="Cambria Math" w:hAnsi="Cambria Math"/>
          <w:sz w:val="26"/>
          <w:szCs w:val="26"/>
        </w:rPr>
        <w:t>Soal UAS Budi Pekerti</w:t>
      </w:r>
      <w:r>
        <w:rPr>
          <w:rFonts w:ascii="Cambria Math" w:hAnsi="Cambria Math"/>
          <w:sz w:val="26"/>
          <w:szCs w:val="26"/>
        </w:rPr>
        <w:t xml:space="preserve"> terdiri dari 3 bagian yaitu: B-S, Essay, dan Soal Study Kasus</w:t>
      </w:r>
    </w:p>
    <w:p w:rsidR="00A10A79" w:rsidRDefault="00A10A79" w:rsidP="00A10A79">
      <w:pPr>
        <w:rPr>
          <w:rFonts w:ascii="Cambria Math" w:hAnsi="Cambria Math"/>
          <w:sz w:val="26"/>
          <w:szCs w:val="26"/>
        </w:rPr>
      </w:pPr>
    </w:p>
    <w:p w:rsidR="00A10A79" w:rsidRDefault="00A10A79" w:rsidP="00A10A79">
      <w:pPr>
        <w:pStyle w:val="ListParagraph"/>
        <w:numPr>
          <w:ilvl w:val="0"/>
          <w:numId w:val="1"/>
        </w:numPr>
        <w:rPr>
          <w:rFonts w:ascii="Cambria Math" w:hAnsi="Cambria Math"/>
          <w:sz w:val="26"/>
          <w:szCs w:val="26"/>
        </w:rPr>
      </w:pPr>
      <w:r>
        <w:rPr>
          <w:rFonts w:ascii="Cambria Math" w:hAnsi="Cambria Math"/>
          <w:sz w:val="26"/>
          <w:szCs w:val="26"/>
        </w:rPr>
        <w:t>Lingkarilah pada huruf B jika menurutmu pernyataan tersebut BENAR, dan S jika menurutmu pernyataan tersebut salah!</w:t>
      </w:r>
    </w:p>
    <w:p w:rsidR="00A10A79" w:rsidRDefault="00A10A79" w:rsidP="00A10A79">
      <w:pPr>
        <w:rPr>
          <w:rFonts w:ascii="Cambria Math" w:hAnsi="Cambria Math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675"/>
        <w:gridCol w:w="7088"/>
        <w:gridCol w:w="709"/>
        <w:gridCol w:w="770"/>
      </w:tblGrid>
      <w:tr w:rsidR="00A55983" w:rsidTr="00A55983">
        <w:tc>
          <w:tcPr>
            <w:tcW w:w="675" w:type="dxa"/>
          </w:tcPr>
          <w:p w:rsidR="00A55983" w:rsidRPr="00A55983" w:rsidRDefault="00A55983" w:rsidP="00A55983">
            <w:pPr>
              <w:jc w:val="center"/>
              <w:rPr>
                <w:rFonts w:ascii="Cambria Math" w:hAnsi="Cambria Math"/>
                <w:b/>
                <w:sz w:val="26"/>
                <w:szCs w:val="26"/>
              </w:rPr>
            </w:pPr>
            <w:r w:rsidRPr="00A55983">
              <w:rPr>
                <w:rFonts w:ascii="Cambria Math" w:hAnsi="Cambria Math"/>
                <w:b/>
                <w:sz w:val="26"/>
                <w:szCs w:val="26"/>
              </w:rPr>
              <w:t>No.</w:t>
            </w:r>
          </w:p>
        </w:tc>
        <w:tc>
          <w:tcPr>
            <w:tcW w:w="7088" w:type="dxa"/>
          </w:tcPr>
          <w:p w:rsidR="00A55983" w:rsidRPr="00A55983" w:rsidRDefault="00A55983" w:rsidP="00A55983">
            <w:pPr>
              <w:jc w:val="center"/>
              <w:rPr>
                <w:rFonts w:ascii="Cambria Math" w:hAnsi="Cambria Math"/>
                <w:b/>
                <w:sz w:val="26"/>
                <w:szCs w:val="26"/>
              </w:rPr>
            </w:pPr>
            <w:r w:rsidRPr="00A55983">
              <w:rPr>
                <w:rFonts w:ascii="Cambria Math" w:hAnsi="Cambria Math"/>
                <w:b/>
                <w:sz w:val="26"/>
                <w:szCs w:val="26"/>
              </w:rPr>
              <w:t>Pernyataan</w:t>
            </w:r>
          </w:p>
        </w:tc>
        <w:tc>
          <w:tcPr>
            <w:tcW w:w="709" w:type="dxa"/>
          </w:tcPr>
          <w:p w:rsidR="00A55983" w:rsidRPr="00A55983" w:rsidRDefault="00A55983" w:rsidP="00A55983">
            <w:pPr>
              <w:jc w:val="center"/>
              <w:rPr>
                <w:rFonts w:ascii="Cambria Math" w:hAnsi="Cambria Math"/>
                <w:b/>
                <w:sz w:val="26"/>
                <w:szCs w:val="26"/>
              </w:rPr>
            </w:pPr>
            <w:r w:rsidRPr="00A55983">
              <w:rPr>
                <w:rFonts w:ascii="Cambria Math" w:hAnsi="Cambria Math"/>
                <w:b/>
                <w:sz w:val="26"/>
                <w:szCs w:val="26"/>
              </w:rPr>
              <w:t>B</w:t>
            </w:r>
          </w:p>
        </w:tc>
        <w:tc>
          <w:tcPr>
            <w:tcW w:w="770" w:type="dxa"/>
          </w:tcPr>
          <w:p w:rsidR="00A55983" w:rsidRPr="00A55983" w:rsidRDefault="00A55983" w:rsidP="00A55983">
            <w:pPr>
              <w:jc w:val="center"/>
              <w:rPr>
                <w:rFonts w:ascii="Cambria Math" w:hAnsi="Cambria Math"/>
                <w:b/>
                <w:sz w:val="26"/>
                <w:szCs w:val="26"/>
              </w:rPr>
            </w:pPr>
            <w:r w:rsidRPr="00A55983">
              <w:rPr>
                <w:rFonts w:ascii="Cambria Math" w:hAnsi="Cambria Math"/>
                <w:b/>
                <w:sz w:val="26"/>
                <w:szCs w:val="26"/>
              </w:rPr>
              <w:t>S</w:t>
            </w:r>
          </w:p>
        </w:tc>
      </w:tr>
      <w:tr w:rsidR="00A55983" w:rsidTr="00A55983">
        <w:tc>
          <w:tcPr>
            <w:tcW w:w="675" w:type="dxa"/>
          </w:tcPr>
          <w:p w:rsidR="00A55983" w:rsidRDefault="00A55983" w:rsidP="00A10A79">
            <w:pPr>
              <w:rPr>
                <w:rFonts w:ascii="Cambria Math" w:hAnsi="Cambria Math"/>
                <w:sz w:val="26"/>
                <w:szCs w:val="26"/>
              </w:rPr>
            </w:pPr>
            <w:r>
              <w:rPr>
                <w:rFonts w:ascii="Cambria Math" w:hAnsi="Cambria Math"/>
                <w:sz w:val="26"/>
                <w:szCs w:val="26"/>
              </w:rPr>
              <w:t>1.</w:t>
            </w:r>
          </w:p>
        </w:tc>
        <w:tc>
          <w:tcPr>
            <w:tcW w:w="7088" w:type="dxa"/>
          </w:tcPr>
          <w:p w:rsidR="00A55983" w:rsidRDefault="00A55983" w:rsidP="00A10A79">
            <w:pPr>
              <w:rPr>
                <w:rFonts w:ascii="Cambria Math" w:hAnsi="Cambria Math"/>
                <w:sz w:val="26"/>
                <w:szCs w:val="26"/>
              </w:rPr>
            </w:pPr>
            <w:r>
              <w:rPr>
                <w:rFonts w:ascii="Cambria Math" w:hAnsi="Cambria Math"/>
                <w:sz w:val="26"/>
                <w:szCs w:val="26"/>
              </w:rPr>
              <w:t>Seorang pelajar tidak boleh merokok.</w:t>
            </w:r>
          </w:p>
        </w:tc>
        <w:tc>
          <w:tcPr>
            <w:tcW w:w="709" w:type="dxa"/>
          </w:tcPr>
          <w:p w:rsidR="00A55983" w:rsidRDefault="00A55983" w:rsidP="00A55983">
            <w:pPr>
              <w:jc w:val="center"/>
              <w:rPr>
                <w:rFonts w:ascii="Cambria Math" w:hAnsi="Cambria Math"/>
                <w:sz w:val="26"/>
                <w:szCs w:val="26"/>
              </w:rPr>
            </w:pPr>
            <w:r>
              <w:rPr>
                <w:rFonts w:ascii="Cambria Math" w:hAnsi="Cambria Math"/>
                <w:sz w:val="26"/>
                <w:szCs w:val="26"/>
              </w:rPr>
              <w:t>B</w:t>
            </w:r>
          </w:p>
        </w:tc>
        <w:tc>
          <w:tcPr>
            <w:tcW w:w="770" w:type="dxa"/>
          </w:tcPr>
          <w:p w:rsidR="00A55983" w:rsidRDefault="00A55983" w:rsidP="00A55983">
            <w:pPr>
              <w:jc w:val="center"/>
              <w:rPr>
                <w:rFonts w:ascii="Cambria Math" w:hAnsi="Cambria Math"/>
                <w:sz w:val="26"/>
                <w:szCs w:val="26"/>
              </w:rPr>
            </w:pPr>
            <w:r>
              <w:rPr>
                <w:rFonts w:ascii="Cambria Math" w:hAnsi="Cambria Math"/>
                <w:sz w:val="26"/>
                <w:szCs w:val="26"/>
              </w:rPr>
              <w:t>S</w:t>
            </w:r>
          </w:p>
        </w:tc>
      </w:tr>
      <w:tr w:rsidR="00A55983" w:rsidTr="00A55983">
        <w:tc>
          <w:tcPr>
            <w:tcW w:w="675" w:type="dxa"/>
          </w:tcPr>
          <w:p w:rsidR="00A55983" w:rsidRDefault="00A55983" w:rsidP="00A10A79">
            <w:pPr>
              <w:rPr>
                <w:rFonts w:ascii="Cambria Math" w:hAnsi="Cambria Math"/>
                <w:sz w:val="26"/>
                <w:szCs w:val="26"/>
              </w:rPr>
            </w:pPr>
            <w:r>
              <w:rPr>
                <w:rFonts w:ascii="Cambria Math" w:hAnsi="Cambria Math"/>
                <w:sz w:val="26"/>
                <w:szCs w:val="26"/>
              </w:rPr>
              <w:t>2.</w:t>
            </w:r>
          </w:p>
        </w:tc>
        <w:tc>
          <w:tcPr>
            <w:tcW w:w="7088" w:type="dxa"/>
          </w:tcPr>
          <w:p w:rsidR="00A55983" w:rsidRDefault="00A55983" w:rsidP="00A10A79">
            <w:pPr>
              <w:rPr>
                <w:rFonts w:ascii="Cambria Math" w:hAnsi="Cambria Math"/>
                <w:sz w:val="26"/>
                <w:szCs w:val="26"/>
              </w:rPr>
            </w:pPr>
            <w:r>
              <w:rPr>
                <w:rFonts w:ascii="Cambria Math" w:hAnsi="Cambria Math"/>
                <w:sz w:val="26"/>
                <w:szCs w:val="26"/>
              </w:rPr>
              <w:t>Peraturan dibuat untuk ditaati.</w:t>
            </w:r>
          </w:p>
        </w:tc>
        <w:tc>
          <w:tcPr>
            <w:tcW w:w="709" w:type="dxa"/>
          </w:tcPr>
          <w:p w:rsidR="00A55983" w:rsidRDefault="00A55983" w:rsidP="00A55983">
            <w:pPr>
              <w:jc w:val="center"/>
              <w:rPr>
                <w:rFonts w:ascii="Cambria Math" w:hAnsi="Cambria Math"/>
                <w:sz w:val="26"/>
                <w:szCs w:val="26"/>
              </w:rPr>
            </w:pPr>
            <w:r>
              <w:rPr>
                <w:rFonts w:ascii="Cambria Math" w:hAnsi="Cambria Math"/>
                <w:sz w:val="26"/>
                <w:szCs w:val="26"/>
              </w:rPr>
              <w:t>B</w:t>
            </w:r>
          </w:p>
        </w:tc>
        <w:tc>
          <w:tcPr>
            <w:tcW w:w="770" w:type="dxa"/>
          </w:tcPr>
          <w:p w:rsidR="00A55983" w:rsidRDefault="00A55983" w:rsidP="00A55983">
            <w:pPr>
              <w:jc w:val="center"/>
              <w:rPr>
                <w:rFonts w:ascii="Cambria Math" w:hAnsi="Cambria Math"/>
                <w:sz w:val="26"/>
                <w:szCs w:val="26"/>
              </w:rPr>
            </w:pPr>
            <w:r>
              <w:rPr>
                <w:rFonts w:ascii="Cambria Math" w:hAnsi="Cambria Math"/>
                <w:sz w:val="26"/>
                <w:szCs w:val="26"/>
              </w:rPr>
              <w:t>S</w:t>
            </w:r>
          </w:p>
        </w:tc>
      </w:tr>
      <w:tr w:rsidR="00A55983" w:rsidTr="00A55983">
        <w:tc>
          <w:tcPr>
            <w:tcW w:w="675" w:type="dxa"/>
          </w:tcPr>
          <w:p w:rsidR="00A55983" w:rsidRDefault="00A55983" w:rsidP="00A10A79">
            <w:pPr>
              <w:rPr>
                <w:rFonts w:ascii="Cambria Math" w:hAnsi="Cambria Math"/>
                <w:sz w:val="26"/>
                <w:szCs w:val="26"/>
              </w:rPr>
            </w:pPr>
            <w:r>
              <w:rPr>
                <w:rFonts w:ascii="Cambria Math" w:hAnsi="Cambria Math"/>
                <w:sz w:val="26"/>
                <w:szCs w:val="26"/>
              </w:rPr>
              <w:t>3.</w:t>
            </w:r>
          </w:p>
        </w:tc>
        <w:tc>
          <w:tcPr>
            <w:tcW w:w="7088" w:type="dxa"/>
          </w:tcPr>
          <w:p w:rsidR="00A55983" w:rsidRDefault="00A55983" w:rsidP="00A10A79">
            <w:pPr>
              <w:rPr>
                <w:rFonts w:ascii="Cambria Math" w:hAnsi="Cambria Math"/>
                <w:sz w:val="26"/>
                <w:szCs w:val="26"/>
              </w:rPr>
            </w:pPr>
            <w:r>
              <w:rPr>
                <w:rFonts w:ascii="Cambria Math" w:hAnsi="Cambria Math"/>
                <w:sz w:val="26"/>
                <w:szCs w:val="26"/>
              </w:rPr>
              <w:t>Menegur teman yang melakukan merupakan sikap yang terpuji.</w:t>
            </w:r>
          </w:p>
        </w:tc>
        <w:tc>
          <w:tcPr>
            <w:tcW w:w="709" w:type="dxa"/>
          </w:tcPr>
          <w:p w:rsidR="00A55983" w:rsidRDefault="00A55983" w:rsidP="00A55983">
            <w:pPr>
              <w:jc w:val="center"/>
              <w:rPr>
                <w:rFonts w:ascii="Cambria Math" w:hAnsi="Cambria Math"/>
                <w:sz w:val="26"/>
                <w:szCs w:val="26"/>
              </w:rPr>
            </w:pPr>
            <w:r>
              <w:rPr>
                <w:rFonts w:ascii="Cambria Math" w:hAnsi="Cambria Math"/>
                <w:sz w:val="26"/>
                <w:szCs w:val="26"/>
              </w:rPr>
              <w:t>B</w:t>
            </w:r>
          </w:p>
        </w:tc>
        <w:tc>
          <w:tcPr>
            <w:tcW w:w="770" w:type="dxa"/>
          </w:tcPr>
          <w:p w:rsidR="00A55983" w:rsidRDefault="00A55983" w:rsidP="00A55983">
            <w:pPr>
              <w:jc w:val="center"/>
              <w:rPr>
                <w:rFonts w:ascii="Cambria Math" w:hAnsi="Cambria Math"/>
                <w:sz w:val="26"/>
                <w:szCs w:val="26"/>
              </w:rPr>
            </w:pPr>
            <w:r>
              <w:rPr>
                <w:rFonts w:ascii="Cambria Math" w:hAnsi="Cambria Math"/>
                <w:sz w:val="26"/>
                <w:szCs w:val="26"/>
              </w:rPr>
              <w:t>S</w:t>
            </w:r>
          </w:p>
        </w:tc>
      </w:tr>
      <w:tr w:rsidR="00A55983" w:rsidTr="00A55983">
        <w:tc>
          <w:tcPr>
            <w:tcW w:w="675" w:type="dxa"/>
          </w:tcPr>
          <w:p w:rsidR="00A55983" w:rsidRDefault="00A55983" w:rsidP="00A10A79">
            <w:pPr>
              <w:rPr>
                <w:rFonts w:ascii="Cambria Math" w:hAnsi="Cambria Math"/>
                <w:sz w:val="26"/>
                <w:szCs w:val="26"/>
              </w:rPr>
            </w:pPr>
            <w:r>
              <w:rPr>
                <w:rFonts w:ascii="Cambria Math" w:hAnsi="Cambria Math"/>
                <w:sz w:val="26"/>
                <w:szCs w:val="26"/>
              </w:rPr>
              <w:t>4.</w:t>
            </w:r>
          </w:p>
        </w:tc>
        <w:tc>
          <w:tcPr>
            <w:tcW w:w="7088" w:type="dxa"/>
          </w:tcPr>
          <w:p w:rsidR="00A55983" w:rsidRDefault="00A55983" w:rsidP="00A10A79">
            <w:pPr>
              <w:rPr>
                <w:rFonts w:ascii="Cambria Math" w:hAnsi="Cambria Math"/>
                <w:sz w:val="26"/>
                <w:szCs w:val="26"/>
              </w:rPr>
            </w:pPr>
            <w:r>
              <w:rPr>
                <w:rFonts w:ascii="Cambria Math" w:hAnsi="Cambria Math"/>
                <w:sz w:val="26"/>
                <w:szCs w:val="26"/>
              </w:rPr>
              <w:t>Peraturan membuat masalah semakin banyak tercipta.</w:t>
            </w:r>
          </w:p>
        </w:tc>
        <w:tc>
          <w:tcPr>
            <w:tcW w:w="709" w:type="dxa"/>
          </w:tcPr>
          <w:p w:rsidR="00A55983" w:rsidRDefault="00A55983" w:rsidP="00A55983">
            <w:pPr>
              <w:jc w:val="center"/>
              <w:rPr>
                <w:rFonts w:ascii="Cambria Math" w:hAnsi="Cambria Math"/>
                <w:sz w:val="26"/>
                <w:szCs w:val="26"/>
              </w:rPr>
            </w:pPr>
            <w:r>
              <w:rPr>
                <w:rFonts w:ascii="Cambria Math" w:hAnsi="Cambria Math"/>
                <w:sz w:val="26"/>
                <w:szCs w:val="26"/>
              </w:rPr>
              <w:t>B</w:t>
            </w:r>
          </w:p>
        </w:tc>
        <w:tc>
          <w:tcPr>
            <w:tcW w:w="770" w:type="dxa"/>
          </w:tcPr>
          <w:p w:rsidR="00A55983" w:rsidRDefault="00A55983" w:rsidP="00A55983">
            <w:pPr>
              <w:jc w:val="center"/>
              <w:rPr>
                <w:rFonts w:ascii="Cambria Math" w:hAnsi="Cambria Math"/>
                <w:sz w:val="26"/>
                <w:szCs w:val="26"/>
              </w:rPr>
            </w:pPr>
            <w:r>
              <w:rPr>
                <w:rFonts w:ascii="Cambria Math" w:hAnsi="Cambria Math"/>
                <w:sz w:val="26"/>
                <w:szCs w:val="26"/>
              </w:rPr>
              <w:t>S</w:t>
            </w:r>
          </w:p>
        </w:tc>
      </w:tr>
      <w:tr w:rsidR="00A55983" w:rsidTr="00A55983">
        <w:tc>
          <w:tcPr>
            <w:tcW w:w="675" w:type="dxa"/>
          </w:tcPr>
          <w:p w:rsidR="00A55983" w:rsidRDefault="00A55983" w:rsidP="00A10A79">
            <w:pPr>
              <w:rPr>
                <w:rFonts w:ascii="Cambria Math" w:hAnsi="Cambria Math"/>
                <w:sz w:val="26"/>
                <w:szCs w:val="26"/>
              </w:rPr>
            </w:pPr>
            <w:r>
              <w:rPr>
                <w:rFonts w:ascii="Cambria Math" w:hAnsi="Cambria Math"/>
                <w:sz w:val="26"/>
                <w:szCs w:val="26"/>
              </w:rPr>
              <w:t>5.</w:t>
            </w:r>
          </w:p>
        </w:tc>
        <w:tc>
          <w:tcPr>
            <w:tcW w:w="7088" w:type="dxa"/>
          </w:tcPr>
          <w:p w:rsidR="00A55983" w:rsidRDefault="00A55983" w:rsidP="00A10A79">
            <w:pPr>
              <w:rPr>
                <w:rFonts w:ascii="Cambria Math" w:hAnsi="Cambria Math"/>
                <w:sz w:val="26"/>
                <w:szCs w:val="26"/>
              </w:rPr>
            </w:pPr>
            <w:r>
              <w:rPr>
                <w:rFonts w:ascii="Cambria Math" w:hAnsi="Cambria Math"/>
                <w:sz w:val="26"/>
                <w:szCs w:val="26"/>
              </w:rPr>
              <w:t>Setiap siswa mempunyai hak dan kewajiban yang sama di sekolah</w:t>
            </w:r>
          </w:p>
        </w:tc>
        <w:tc>
          <w:tcPr>
            <w:tcW w:w="709" w:type="dxa"/>
          </w:tcPr>
          <w:p w:rsidR="00A55983" w:rsidRDefault="00A55983" w:rsidP="00A55983">
            <w:pPr>
              <w:jc w:val="center"/>
              <w:rPr>
                <w:rFonts w:ascii="Cambria Math" w:hAnsi="Cambria Math"/>
                <w:sz w:val="26"/>
                <w:szCs w:val="26"/>
              </w:rPr>
            </w:pPr>
            <w:r>
              <w:rPr>
                <w:rFonts w:ascii="Cambria Math" w:hAnsi="Cambria Math"/>
                <w:sz w:val="26"/>
                <w:szCs w:val="26"/>
              </w:rPr>
              <w:t>B</w:t>
            </w:r>
          </w:p>
        </w:tc>
        <w:tc>
          <w:tcPr>
            <w:tcW w:w="770" w:type="dxa"/>
          </w:tcPr>
          <w:p w:rsidR="00A55983" w:rsidRDefault="00A55983" w:rsidP="00A55983">
            <w:pPr>
              <w:jc w:val="center"/>
              <w:rPr>
                <w:rFonts w:ascii="Cambria Math" w:hAnsi="Cambria Math"/>
                <w:sz w:val="26"/>
                <w:szCs w:val="26"/>
              </w:rPr>
            </w:pPr>
            <w:r>
              <w:rPr>
                <w:rFonts w:ascii="Cambria Math" w:hAnsi="Cambria Math"/>
                <w:sz w:val="26"/>
                <w:szCs w:val="26"/>
              </w:rPr>
              <w:t>S</w:t>
            </w:r>
          </w:p>
        </w:tc>
      </w:tr>
    </w:tbl>
    <w:p w:rsidR="00A10A79" w:rsidRDefault="00A10A79" w:rsidP="00A10A79">
      <w:pPr>
        <w:rPr>
          <w:rFonts w:ascii="Cambria Math" w:hAnsi="Cambria Math"/>
          <w:sz w:val="26"/>
          <w:szCs w:val="26"/>
        </w:rPr>
      </w:pPr>
    </w:p>
    <w:p w:rsidR="00A55983" w:rsidRDefault="00A55983" w:rsidP="00A10A79">
      <w:pPr>
        <w:rPr>
          <w:rFonts w:ascii="Cambria Math" w:hAnsi="Cambria Math"/>
          <w:sz w:val="26"/>
          <w:szCs w:val="26"/>
        </w:rPr>
      </w:pPr>
    </w:p>
    <w:p w:rsidR="00A55983" w:rsidRDefault="00A55983" w:rsidP="00A55983">
      <w:pPr>
        <w:pStyle w:val="ListParagraph"/>
        <w:numPr>
          <w:ilvl w:val="0"/>
          <w:numId w:val="1"/>
        </w:numPr>
        <w:rPr>
          <w:rFonts w:ascii="Cambria Math" w:hAnsi="Cambria Math"/>
          <w:sz w:val="26"/>
          <w:szCs w:val="26"/>
        </w:rPr>
      </w:pPr>
      <w:r>
        <w:rPr>
          <w:rFonts w:ascii="Cambria Math" w:hAnsi="Cambria Math"/>
          <w:sz w:val="26"/>
          <w:szCs w:val="26"/>
        </w:rPr>
        <w:t>Essay!</w:t>
      </w:r>
    </w:p>
    <w:p w:rsidR="00A55983" w:rsidRDefault="00A55983" w:rsidP="00A55983">
      <w:pPr>
        <w:ind w:left="720"/>
        <w:rPr>
          <w:rFonts w:ascii="Cambria Math" w:hAnsi="Cambria Math"/>
          <w:sz w:val="26"/>
          <w:szCs w:val="26"/>
        </w:rPr>
      </w:pPr>
      <w:r>
        <w:rPr>
          <w:rFonts w:ascii="Cambria Math" w:hAnsi="Cambria Math"/>
          <w:sz w:val="26"/>
          <w:szCs w:val="26"/>
        </w:rPr>
        <w:t>Pelajari dan cari tahu mengenai hal berikut ini!</w:t>
      </w:r>
    </w:p>
    <w:p w:rsidR="00A55983" w:rsidRDefault="00A55983" w:rsidP="00A55983">
      <w:pPr>
        <w:pStyle w:val="ListParagraph"/>
        <w:numPr>
          <w:ilvl w:val="1"/>
          <w:numId w:val="2"/>
        </w:numPr>
        <w:rPr>
          <w:rFonts w:ascii="Cambria Math" w:hAnsi="Cambria Math"/>
          <w:sz w:val="26"/>
          <w:szCs w:val="26"/>
        </w:rPr>
      </w:pPr>
      <w:r>
        <w:rPr>
          <w:rFonts w:ascii="Cambria Math" w:hAnsi="Cambria Math"/>
          <w:sz w:val="26"/>
          <w:szCs w:val="26"/>
        </w:rPr>
        <w:t>Peringatan Sumpah Pemuda</w:t>
      </w:r>
    </w:p>
    <w:p w:rsidR="00A55983" w:rsidRDefault="00A55983" w:rsidP="00A55983">
      <w:pPr>
        <w:pStyle w:val="ListParagraph"/>
        <w:numPr>
          <w:ilvl w:val="1"/>
          <w:numId w:val="2"/>
        </w:numPr>
        <w:rPr>
          <w:rFonts w:ascii="Cambria Math" w:hAnsi="Cambria Math"/>
          <w:sz w:val="26"/>
          <w:szCs w:val="26"/>
        </w:rPr>
      </w:pPr>
      <w:r>
        <w:rPr>
          <w:rFonts w:ascii="Cambria Math" w:hAnsi="Cambria Math"/>
          <w:sz w:val="26"/>
          <w:szCs w:val="26"/>
        </w:rPr>
        <w:t>Peringatan Hari Guru Nasional</w:t>
      </w:r>
    </w:p>
    <w:p w:rsidR="00A55983" w:rsidRDefault="00A55983" w:rsidP="00A55983">
      <w:pPr>
        <w:pStyle w:val="ListParagraph"/>
        <w:numPr>
          <w:ilvl w:val="1"/>
          <w:numId w:val="2"/>
        </w:numPr>
        <w:rPr>
          <w:rFonts w:ascii="Cambria Math" w:hAnsi="Cambria Math"/>
          <w:sz w:val="26"/>
          <w:szCs w:val="26"/>
        </w:rPr>
      </w:pPr>
      <w:r>
        <w:rPr>
          <w:rFonts w:ascii="Cambria Math" w:hAnsi="Cambria Math"/>
          <w:sz w:val="26"/>
          <w:szCs w:val="26"/>
        </w:rPr>
        <w:t>Peringatan Hari AIDS Internasional</w:t>
      </w:r>
    </w:p>
    <w:p w:rsidR="00A55983" w:rsidRDefault="00A55983" w:rsidP="00A55983">
      <w:pPr>
        <w:pStyle w:val="ListParagraph"/>
        <w:numPr>
          <w:ilvl w:val="1"/>
          <w:numId w:val="2"/>
        </w:numPr>
        <w:rPr>
          <w:rFonts w:ascii="Cambria Math" w:hAnsi="Cambria Math"/>
          <w:sz w:val="26"/>
          <w:szCs w:val="26"/>
        </w:rPr>
      </w:pPr>
      <w:r>
        <w:rPr>
          <w:rFonts w:ascii="Cambria Math" w:hAnsi="Cambria Math"/>
          <w:sz w:val="26"/>
          <w:szCs w:val="26"/>
        </w:rPr>
        <w:t>Peringatan Hari Anti Korupsi</w:t>
      </w:r>
    </w:p>
    <w:p w:rsidR="00A55983" w:rsidRDefault="00A55983" w:rsidP="00A55983">
      <w:pPr>
        <w:pStyle w:val="ListParagraph"/>
        <w:numPr>
          <w:ilvl w:val="1"/>
          <w:numId w:val="2"/>
        </w:numPr>
        <w:rPr>
          <w:rFonts w:ascii="Cambria Math" w:hAnsi="Cambria Math"/>
          <w:sz w:val="26"/>
          <w:szCs w:val="26"/>
        </w:rPr>
      </w:pPr>
      <w:r>
        <w:rPr>
          <w:rFonts w:ascii="Cambria Math" w:hAnsi="Cambria Math"/>
          <w:sz w:val="26"/>
          <w:szCs w:val="26"/>
        </w:rPr>
        <w:t>Peringatan Hari Ibu</w:t>
      </w:r>
    </w:p>
    <w:p w:rsidR="00A55983" w:rsidRDefault="00A55983" w:rsidP="00A55983">
      <w:pPr>
        <w:rPr>
          <w:rFonts w:ascii="Cambria Math" w:hAnsi="Cambria Math"/>
          <w:sz w:val="26"/>
          <w:szCs w:val="26"/>
        </w:rPr>
      </w:pPr>
    </w:p>
    <w:p w:rsidR="00A55983" w:rsidRDefault="00A55983" w:rsidP="00A55983">
      <w:pPr>
        <w:rPr>
          <w:rFonts w:ascii="Cambria Math" w:hAnsi="Cambria Math"/>
          <w:sz w:val="26"/>
          <w:szCs w:val="26"/>
        </w:rPr>
      </w:pPr>
    </w:p>
    <w:p w:rsidR="00A55983" w:rsidRDefault="00A55983" w:rsidP="00A55983">
      <w:pPr>
        <w:pStyle w:val="ListParagraph"/>
        <w:numPr>
          <w:ilvl w:val="0"/>
          <w:numId w:val="1"/>
        </w:numPr>
        <w:rPr>
          <w:rFonts w:ascii="Cambria Math" w:hAnsi="Cambria Math"/>
          <w:sz w:val="26"/>
          <w:szCs w:val="26"/>
        </w:rPr>
      </w:pPr>
      <w:r>
        <w:rPr>
          <w:rFonts w:ascii="Cambria Math" w:hAnsi="Cambria Math"/>
          <w:sz w:val="26"/>
          <w:szCs w:val="26"/>
        </w:rPr>
        <w:t>Study Kasus!</w:t>
      </w:r>
    </w:p>
    <w:p w:rsidR="00A55983" w:rsidRDefault="00A55983" w:rsidP="00A55983">
      <w:pPr>
        <w:ind w:left="720"/>
        <w:rPr>
          <w:rFonts w:ascii="Cambria Math" w:hAnsi="Cambria Math"/>
          <w:sz w:val="26"/>
          <w:szCs w:val="26"/>
        </w:rPr>
      </w:pPr>
      <w:r w:rsidRPr="00A55983">
        <w:rPr>
          <w:rFonts w:ascii="Cambria Math" w:hAnsi="Cambria Math"/>
          <w:sz w:val="26"/>
          <w:szCs w:val="26"/>
        </w:rPr>
        <w:t>Setiap kasus, diuraikan terlebih dahulu dengan mencari titik permasalahannya lalu solusi untuk menyelesaikannya!</w:t>
      </w:r>
    </w:p>
    <w:p w:rsidR="00A55983" w:rsidRPr="00A55983" w:rsidRDefault="00A55983" w:rsidP="00A55983">
      <w:pPr>
        <w:rPr>
          <w:rFonts w:ascii="Cambria Math" w:hAnsi="Cambria Math"/>
          <w:b/>
          <w:sz w:val="26"/>
          <w:szCs w:val="26"/>
        </w:rPr>
      </w:pPr>
      <w:r>
        <w:rPr>
          <w:rFonts w:ascii="Cambria Math" w:hAnsi="Cambria Math"/>
          <w:sz w:val="26"/>
          <w:szCs w:val="26"/>
        </w:rPr>
        <w:t xml:space="preserve">Sumber : </w:t>
      </w:r>
      <w:r>
        <w:rPr>
          <w:rFonts w:ascii="Cambria Math" w:hAnsi="Cambria Math"/>
          <w:sz w:val="26"/>
          <w:szCs w:val="26"/>
        </w:rPr>
        <w:tab/>
      </w:r>
      <w:r w:rsidRPr="00A55983">
        <w:rPr>
          <w:rFonts w:ascii="Cambria Math" w:hAnsi="Cambria Math"/>
          <w:b/>
          <w:sz w:val="26"/>
          <w:szCs w:val="26"/>
        </w:rPr>
        <w:t>Miss Mei</w:t>
      </w:r>
      <w:r w:rsidRPr="00A55983">
        <w:rPr>
          <w:rFonts w:ascii="Cambria Math" w:hAnsi="Cambria Math"/>
          <w:b/>
          <w:sz w:val="26"/>
          <w:szCs w:val="26"/>
        </w:rPr>
        <w:tab/>
      </w:r>
      <w:r w:rsidRPr="00A55983">
        <w:rPr>
          <w:rFonts w:ascii="Cambria Math" w:hAnsi="Cambria Math"/>
          <w:b/>
          <w:sz w:val="26"/>
          <w:szCs w:val="26"/>
        </w:rPr>
        <w:tab/>
      </w:r>
      <w:r w:rsidRPr="00A55983">
        <w:rPr>
          <w:rFonts w:ascii="Cambria Math" w:hAnsi="Cambria Math"/>
          <w:b/>
          <w:sz w:val="26"/>
          <w:szCs w:val="26"/>
        </w:rPr>
        <w:tab/>
      </w:r>
      <w:r w:rsidRPr="00A55983">
        <w:rPr>
          <w:rFonts w:ascii="Cambria Math" w:hAnsi="Cambria Math"/>
          <w:b/>
          <w:sz w:val="26"/>
          <w:szCs w:val="26"/>
        </w:rPr>
        <w:tab/>
      </w:r>
      <w:r w:rsidRPr="00A55983">
        <w:rPr>
          <w:rFonts w:ascii="Cambria Math" w:hAnsi="Cambria Math"/>
          <w:b/>
          <w:sz w:val="26"/>
          <w:szCs w:val="26"/>
        </w:rPr>
        <w:tab/>
      </w:r>
      <w:r w:rsidRPr="00A55983">
        <w:rPr>
          <w:rFonts w:ascii="Cambria Math" w:hAnsi="Cambria Math"/>
          <w:b/>
          <w:sz w:val="26"/>
          <w:szCs w:val="26"/>
        </w:rPr>
        <w:tab/>
      </w:r>
      <w:r w:rsidRPr="00A55983">
        <w:rPr>
          <w:rFonts w:ascii="Cambria Math" w:hAnsi="Cambria Math"/>
          <w:b/>
          <w:sz w:val="26"/>
          <w:szCs w:val="26"/>
        </w:rPr>
        <w:tab/>
        <w:t xml:space="preserve">            TTD, KK 7</w:t>
      </w:r>
    </w:p>
    <w:sectPr w:rsidR="00A55983" w:rsidRPr="00A55983" w:rsidSect="00B040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B4920"/>
    <w:multiLevelType w:val="hybridMultilevel"/>
    <w:tmpl w:val="909C1CEC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E0AC9"/>
    <w:multiLevelType w:val="hybridMultilevel"/>
    <w:tmpl w:val="DF542A3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069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0628B"/>
    <w:rsid w:val="0000634C"/>
    <w:rsid w:val="00182B85"/>
    <w:rsid w:val="00203C60"/>
    <w:rsid w:val="0020628B"/>
    <w:rsid w:val="00910A04"/>
    <w:rsid w:val="00A10A79"/>
    <w:rsid w:val="00A55983"/>
    <w:rsid w:val="00B040AB"/>
    <w:rsid w:val="00B227C3"/>
    <w:rsid w:val="00C82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2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0A79"/>
    <w:pPr>
      <w:ind w:left="720"/>
      <w:contextualSpacing/>
    </w:pPr>
  </w:style>
  <w:style w:type="table" w:styleId="TableGrid">
    <w:name w:val="Table Grid"/>
    <w:basedOn w:val="TableNormal"/>
    <w:uiPriority w:val="59"/>
    <w:rsid w:val="00A55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</dc:creator>
  <cp:lastModifiedBy>JORDI</cp:lastModifiedBy>
  <cp:revision>1</cp:revision>
  <dcterms:created xsi:type="dcterms:W3CDTF">2012-12-07T07:33:00Z</dcterms:created>
  <dcterms:modified xsi:type="dcterms:W3CDTF">2012-12-07T08:12:00Z</dcterms:modified>
</cp:coreProperties>
</file>